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5F8BA" w14:textId="77777777" w:rsidR="00396A79" w:rsidRPr="00396A79" w:rsidRDefault="00396A79" w:rsidP="00396A79">
      <w:pPr>
        <w:jc w:val="center"/>
        <w:rPr>
          <w:rFonts w:ascii="Century Gothic" w:hAnsi="Century Gothic"/>
          <w:b/>
          <w:bCs/>
          <w:sz w:val="32"/>
          <w:szCs w:val="32"/>
        </w:rPr>
      </w:pPr>
      <w:r w:rsidRPr="00396A79">
        <w:rPr>
          <w:rFonts w:ascii="Century Gothic" w:hAnsi="Century Gothic"/>
          <w:b/>
          <w:bCs/>
          <w:sz w:val="32"/>
          <w:szCs w:val="32"/>
        </w:rPr>
        <w:t>Mary Dean's C of E Primary School Vision</w:t>
      </w:r>
    </w:p>
    <w:p w14:paraId="5453AA12" w14:textId="77777777" w:rsidR="00396A79" w:rsidRPr="00396A79" w:rsidRDefault="00396A79" w:rsidP="00396A79">
      <w:pPr>
        <w:jc w:val="center"/>
        <w:rPr>
          <w:rFonts w:ascii="Century Gothic" w:hAnsi="Century Gothic"/>
          <w:b/>
          <w:bCs/>
          <w:sz w:val="28"/>
          <w:szCs w:val="28"/>
        </w:rPr>
      </w:pPr>
      <w:r w:rsidRPr="00396A79">
        <w:rPr>
          <w:rFonts w:ascii="Century Gothic" w:hAnsi="Century Gothic"/>
          <w:b/>
          <w:bCs/>
          <w:sz w:val="28"/>
          <w:szCs w:val="28"/>
        </w:rPr>
        <w:t>Flow Together. Grow Together. Shine Together.</w:t>
      </w:r>
    </w:p>
    <w:p w14:paraId="28B05EB7" w14:textId="77777777" w:rsidR="00396A79" w:rsidRPr="00396A79" w:rsidRDefault="00396A79" w:rsidP="00396A79">
      <w:pPr>
        <w:jc w:val="center"/>
        <w:rPr>
          <w:rFonts w:ascii="Century Gothic" w:hAnsi="Century Gothic"/>
          <w:b/>
          <w:bCs/>
        </w:rPr>
      </w:pPr>
      <w:r w:rsidRPr="00396A79">
        <w:rPr>
          <w:rFonts w:ascii="Century Gothic" w:hAnsi="Century Gothic"/>
          <w:b/>
          <w:bCs/>
        </w:rPr>
        <w:t>Biblical Foundation</w:t>
      </w:r>
    </w:p>
    <w:p w14:paraId="5D6C691F" w14:textId="33B7CE04" w:rsidR="00396A79" w:rsidRPr="00396A79" w:rsidRDefault="00396A79" w:rsidP="00396A79">
      <w:pPr>
        <w:jc w:val="center"/>
        <w:rPr>
          <w:rFonts w:ascii="Century Gothic" w:hAnsi="Century Gothic"/>
        </w:rPr>
      </w:pPr>
      <w:r w:rsidRPr="00396A79">
        <w:rPr>
          <w:rFonts w:ascii="Century Gothic" w:hAnsi="Century Gothic"/>
          <w:i/>
          <w:iCs/>
        </w:rPr>
        <w:t>"That person is like a tree planted by streams of water, which yields its fruit in season and whose leaf does not wither—whatever they do prospers."</w:t>
      </w:r>
      <w:r w:rsidRPr="00396A79">
        <w:rPr>
          <w:rFonts w:ascii="Century Gothic" w:hAnsi="Century Gothic"/>
        </w:rPr>
        <w:br/>
      </w:r>
      <w:r w:rsidRPr="00396A79">
        <w:rPr>
          <w:rFonts w:ascii="Century Gothic" w:hAnsi="Century Gothic"/>
          <w:b/>
          <w:bCs/>
        </w:rPr>
        <w:t>Psalm 1:3</w:t>
      </w:r>
    </w:p>
    <w:p w14:paraId="75D3AD0E" w14:textId="2D672EEC" w:rsidR="00396A79" w:rsidRPr="00396A79" w:rsidRDefault="00396A79" w:rsidP="00396A79">
      <w:pPr>
        <w:jc w:val="center"/>
        <w:rPr>
          <w:rFonts w:ascii="Century Gothic" w:hAnsi="Century Gothic"/>
        </w:rPr>
      </w:pPr>
      <w:r w:rsidRPr="00396A79">
        <w:rPr>
          <w:rFonts w:ascii="Century Gothic" w:hAnsi="Century Gothic"/>
          <w:b/>
          <w:bCs/>
        </w:rPr>
        <w:t>"Flow Together. Grow Together. Shine Together."</w:t>
      </w:r>
      <w:r w:rsidRPr="00396A79">
        <w:rPr>
          <w:rFonts w:ascii="Century Gothic" w:hAnsi="Century Gothic"/>
        </w:rPr>
        <w:t xml:space="preserve"> lends itself beautifully to </w:t>
      </w:r>
      <w:r w:rsidRPr="00396A79">
        <w:rPr>
          <w:rFonts w:ascii="Century Gothic" w:hAnsi="Century Gothic"/>
          <w:b/>
          <w:bCs/>
        </w:rPr>
        <w:t>Psalm 1:3</w:t>
      </w:r>
      <w:r w:rsidRPr="00396A79">
        <w:rPr>
          <w:rFonts w:ascii="Century Gothic" w:hAnsi="Century Gothic"/>
        </w:rPr>
        <w:t xml:space="preserve"> and the Church of England Vision for Education (</w:t>
      </w:r>
      <w:r w:rsidRPr="00396A79">
        <w:rPr>
          <w:rFonts w:ascii="Century Gothic" w:hAnsi="Century Gothic"/>
          <w:i/>
          <w:iCs/>
        </w:rPr>
        <w:t>Deeply Christian, Serving the Common Good</w:t>
      </w:r>
      <w:r w:rsidRPr="00396A79">
        <w:rPr>
          <w:rFonts w:ascii="Century Gothic" w:hAnsi="Century Gothic"/>
        </w:rPr>
        <w:t>). The river imagery symbolises God's constant love and provision, while growth and flourishing reflect each person's God-given potential.</w:t>
      </w:r>
    </w:p>
    <w:p w14:paraId="05AE8348" w14:textId="77777777" w:rsidR="00396A79" w:rsidRPr="00396A79" w:rsidRDefault="00396A79" w:rsidP="00396A79">
      <w:pPr>
        <w:jc w:val="center"/>
        <w:rPr>
          <w:rFonts w:ascii="Century Gothic" w:hAnsi="Century Gothic"/>
          <w:b/>
          <w:bCs/>
        </w:rPr>
      </w:pPr>
      <w:r w:rsidRPr="00396A79">
        <w:rPr>
          <w:rFonts w:ascii="Century Gothic" w:hAnsi="Century Gothic"/>
          <w:b/>
          <w:bCs/>
        </w:rPr>
        <w:t>Theological Underpinning</w:t>
      </w:r>
    </w:p>
    <w:p w14:paraId="12EF19F4" w14:textId="77777777" w:rsidR="00396A79" w:rsidRPr="00396A79" w:rsidRDefault="00396A79" w:rsidP="00396A79">
      <w:pPr>
        <w:jc w:val="center"/>
        <w:rPr>
          <w:rFonts w:ascii="Century Gothic" w:hAnsi="Century Gothic"/>
        </w:rPr>
      </w:pPr>
      <w:r w:rsidRPr="00396A79">
        <w:rPr>
          <w:rFonts w:ascii="Century Gothic" w:hAnsi="Century Gothic"/>
        </w:rPr>
        <w:t>Our vision is rooted in the image of God's life-giving river found throughout the Bible. In Psalm 1:3, those who are rooted in God are compared to trees planted beside streams of water—strong, nourished and flourishing. Just as a river brings life wherever it flows, we believe God's love enables every member of our school community to grow, thrive and fulfil their unique, God-given potential.</w:t>
      </w:r>
    </w:p>
    <w:p w14:paraId="79C37357" w14:textId="77777777" w:rsidR="00396A79" w:rsidRPr="00396A79" w:rsidRDefault="00396A79" w:rsidP="00396A79">
      <w:pPr>
        <w:jc w:val="center"/>
        <w:rPr>
          <w:rFonts w:ascii="Century Gothic" w:hAnsi="Century Gothic"/>
        </w:rPr>
      </w:pPr>
      <w:r w:rsidRPr="00396A79">
        <w:rPr>
          <w:rFonts w:ascii="Century Gothic" w:hAnsi="Century Gothic"/>
          <w:b/>
          <w:bCs/>
        </w:rPr>
        <w:t>Flow Together</w:t>
      </w:r>
      <w:r w:rsidRPr="00396A79">
        <w:rPr>
          <w:rFonts w:ascii="Century Gothic" w:hAnsi="Century Gothic"/>
        </w:rPr>
        <w:t xml:space="preserve"> reflects our commitment to being a welcoming, inclusive and compassionate school family. Like many streams joining to form one river, every individual is valued, celebrated and belongs. We recognise that each person brings unique gifts, experiences and perspectives that enrich our community. Guided by Christ's example of love and welcome, we journey together with kindness, respect and hope.</w:t>
      </w:r>
    </w:p>
    <w:p w14:paraId="5A2CB84E" w14:textId="77777777" w:rsidR="00396A79" w:rsidRPr="00396A79" w:rsidRDefault="00396A79" w:rsidP="00396A79">
      <w:pPr>
        <w:jc w:val="center"/>
        <w:rPr>
          <w:rFonts w:ascii="Century Gothic" w:hAnsi="Century Gothic"/>
        </w:rPr>
      </w:pPr>
      <w:r w:rsidRPr="00396A79">
        <w:rPr>
          <w:rFonts w:ascii="Century Gothic" w:hAnsi="Century Gothic"/>
          <w:b/>
          <w:bCs/>
        </w:rPr>
        <w:t>Grow Together</w:t>
      </w:r>
      <w:r w:rsidRPr="00396A79">
        <w:rPr>
          <w:rFonts w:ascii="Century Gothic" w:hAnsi="Century Gothic"/>
        </w:rPr>
        <w:t xml:space="preserve"> reminds us that learning is about far more than academic success. We nurture the spiritual, emotional, social and intellectual development of every child, encouraging curiosity, resilience and a love of learning. Inspired by the Christian belief that every person is made in the image of God, we are committed to helping each child discover their strengths and flourish.</w:t>
      </w:r>
    </w:p>
    <w:p w14:paraId="00A7712A" w14:textId="77777777" w:rsidR="00396A79" w:rsidRPr="00396A79" w:rsidRDefault="00396A79" w:rsidP="00396A79">
      <w:pPr>
        <w:jc w:val="center"/>
        <w:rPr>
          <w:rFonts w:ascii="Century Gothic" w:hAnsi="Century Gothic"/>
        </w:rPr>
      </w:pPr>
      <w:r w:rsidRPr="00396A79">
        <w:rPr>
          <w:rFonts w:ascii="Century Gothic" w:hAnsi="Century Gothic"/>
          <w:b/>
          <w:bCs/>
        </w:rPr>
        <w:t>Shine Together</w:t>
      </w:r>
      <w:r w:rsidRPr="00396A79">
        <w:rPr>
          <w:rFonts w:ascii="Century Gothic" w:hAnsi="Century Gothic"/>
        </w:rPr>
        <w:t xml:space="preserve"> reflects our aspiration for every member of our community to use their gifts in service of others. As children grow in confidence, character and faith, they are equipped to make a positive difference in their communities and the wider world. We encourage everyone to let their light shine through acts of compassion, courage, justice and service, reflecting God's love in all they do.</w:t>
      </w:r>
    </w:p>
    <w:p w14:paraId="32AD1028" w14:textId="77777777" w:rsidR="00396A79" w:rsidRPr="00396A79" w:rsidRDefault="00396A79" w:rsidP="00396A79">
      <w:pPr>
        <w:jc w:val="center"/>
        <w:rPr>
          <w:rFonts w:ascii="Century Gothic" w:hAnsi="Century Gothic"/>
        </w:rPr>
      </w:pPr>
      <w:r w:rsidRPr="00396A79">
        <w:rPr>
          <w:rFonts w:ascii="Century Gothic" w:hAnsi="Century Gothic"/>
        </w:rPr>
        <w:t>At Mary Dean's Church of England Primary School, we believe that by flowing together in God's love, growing together through learning and shining together in service, every child is empowered to flourish and live life in all its fullness (John 10:10).</w:t>
      </w:r>
    </w:p>
    <w:p w14:paraId="05FD0343" w14:textId="77777777" w:rsidR="00396A79" w:rsidRPr="00396A79" w:rsidRDefault="00396A79" w:rsidP="00396A79">
      <w:pPr>
        <w:jc w:val="center"/>
        <w:rPr>
          <w:rFonts w:ascii="Century Gothic" w:hAnsi="Century Gothic"/>
        </w:rPr>
      </w:pPr>
    </w:p>
    <w:sectPr w:rsidR="00396A79" w:rsidRPr="00396A79" w:rsidSect="00396A7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A79"/>
    <w:rsid w:val="00396A79"/>
    <w:rsid w:val="009E6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E7AB6"/>
  <w15:chartTrackingRefBased/>
  <w15:docId w15:val="{ADB6FD6C-3FB8-4A05-AF86-F1A516748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6A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6A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6A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6A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6A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6A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6A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6A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6A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A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6A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6A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6A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6A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6A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A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A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A79"/>
    <w:rPr>
      <w:rFonts w:eastAsiaTheme="majorEastAsia" w:cstheme="majorBidi"/>
      <w:color w:val="272727" w:themeColor="text1" w:themeTint="D8"/>
    </w:rPr>
  </w:style>
  <w:style w:type="paragraph" w:styleId="Title">
    <w:name w:val="Title"/>
    <w:basedOn w:val="Normal"/>
    <w:next w:val="Normal"/>
    <w:link w:val="TitleChar"/>
    <w:uiPriority w:val="10"/>
    <w:qFormat/>
    <w:rsid w:val="00396A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A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A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A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A79"/>
    <w:pPr>
      <w:spacing w:before="160"/>
      <w:jc w:val="center"/>
    </w:pPr>
    <w:rPr>
      <w:i/>
      <w:iCs/>
      <w:color w:val="404040" w:themeColor="text1" w:themeTint="BF"/>
    </w:rPr>
  </w:style>
  <w:style w:type="character" w:customStyle="1" w:styleId="QuoteChar">
    <w:name w:val="Quote Char"/>
    <w:basedOn w:val="DefaultParagraphFont"/>
    <w:link w:val="Quote"/>
    <w:uiPriority w:val="29"/>
    <w:rsid w:val="00396A79"/>
    <w:rPr>
      <w:i/>
      <w:iCs/>
      <w:color w:val="404040" w:themeColor="text1" w:themeTint="BF"/>
    </w:rPr>
  </w:style>
  <w:style w:type="paragraph" w:styleId="ListParagraph">
    <w:name w:val="List Paragraph"/>
    <w:basedOn w:val="Normal"/>
    <w:uiPriority w:val="34"/>
    <w:qFormat/>
    <w:rsid w:val="00396A79"/>
    <w:pPr>
      <w:ind w:left="720"/>
      <w:contextualSpacing/>
    </w:pPr>
  </w:style>
  <w:style w:type="character" w:styleId="IntenseEmphasis">
    <w:name w:val="Intense Emphasis"/>
    <w:basedOn w:val="DefaultParagraphFont"/>
    <w:uiPriority w:val="21"/>
    <w:qFormat/>
    <w:rsid w:val="00396A79"/>
    <w:rPr>
      <w:i/>
      <w:iCs/>
      <w:color w:val="0F4761" w:themeColor="accent1" w:themeShade="BF"/>
    </w:rPr>
  </w:style>
  <w:style w:type="paragraph" w:styleId="IntenseQuote">
    <w:name w:val="Intense Quote"/>
    <w:basedOn w:val="Normal"/>
    <w:next w:val="Normal"/>
    <w:link w:val="IntenseQuoteChar"/>
    <w:uiPriority w:val="30"/>
    <w:qFormat/>
    <w:rsid w:val="00396A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6A79"/>
    <w:rPr>
      <w:i/>
      <w:iCs/>
      <w:color w:val="0F4761" w:themeColor="accent1" w:themeShade="BF"/>
    </w:rPr>
  </w:style>
  <w:style w:type="character" w:styleId="IntenseReference">
    <w:name w:val="Intense Reference"/>
    <w:basedOn w:val="DefaultParagraphFont"/>
    <w:uiPriority w:val="32"/>
    <w:qFormat/>
    <w:rsid w:val="00396A7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365</Words>
  <Characters>2082</Characters>
  <Application>Microsoft Office Word</Application>
  <DocSecurity>0</DocSecurity>
  <Lines>17</Lines>
  <Paragraphs>4</Paragraphs>
  <ScaleCrop>false</ScaleCrop>
  <Company/>
  <LinksUpToDate>false</LinksUpToDate>
  <CharactersWithSpaces>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Lewis</dc:creator>
  <cp:keywords/>
  <dc:description/>
  <cp:lastModifiedBy>Louise Lewis</cp:lastModifiedBy>
  <cp:revision>1</cp:revision>
  <dcterms:created xsi:type="dcterms:W3CDTF">2026-06-18T11:05:00Z</dcterms:created>
  <dcterms:modified xsi:type="dcterms:W3CDTF">2026-06-18T11:11:00Z</dcterms:modified>
</cp:coreProperties>
</file>