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D46D71" w:rsidRDefault="00D46D71" w14:paraId="5EC785B1" w14:textId="36035D3E">
      <w:r w:rsidR="00D46D71">
        <w:rPr/>
        <w:t xml:space="preserve">UKS2 </w:t>
      </w:r>
      <w:r w:rsidR="00CF2B95">
        <w:rPr/>
        <w:t>History</w:t>
      </w:r>
      <w:r w:rsidR="00D46D71">
        <w:rPr/>
        <w:t xml:space="preserve"> Knowledge Organiser</w:t>
      </w:r>
      <w:r w:rsidR="1F6CDA1C">
        <w:rPr/>
        <w:t xml:space="preserve"> – The Victorians</w:t>
      </w:r>
    </w:p>
    <w:tbl>
      <w:tblPr>
        <w:tblStyle w:val="TableGrid"/>
        <w:tblpPr w:leftFromText="180" w:rightFromText="180" w:vertAnchor="page" w:horzAnchor="margin" w:tblpY="1276"/>
        <w:tblW w:w="15871" w:type="dxa"/>
        <w:tblLook w:val="04A0" w:firstRow="1" w:lastRow="0" w:firstColumn="1" w:lastColumn="0" w:noHBand="0" w:noVBand="1"/>
      </w:tblPr>
      <w:tblGrid>
        <w:gridCol w:w="7694"/>
        <w:gridCol w:w="8177"/>
      </w:tblGrid>
      <w:tr w:rsidR="00255E80" w:rsidTr="00255E80" w14:paraId="78CB307D" w14:textId="77777777">
        <w:trPr>
          <w:trHeight w:val="9204"/>
        </w:trPr>
        <w:tc>
          <w:tcPr>
            <w:tcW w:w="7694" w:type="dxa"/>
          </w:tcPr>
          <w:tbl>
            <w:tblPr>
              <w:tblStyle w:val="TableGrid"/>
              <w:tblpPr w:leftFromText="180" w:rightFromText="180" w:vertAnchor="text" w:horzAnchor="margin" w:tblpY="968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283"/>
              <w:gridCol w:w="2515"/>
              <w:gridCol w:w="1442"/>
              <w:gridCol w:w="2228"/>
            </w:tblGrid>
            <w:tr w:rsidRPr="002061DB" w:rsidR="000301B3" w:rsidTr="002061DB" w14:paraId="5B653D1D" w14:textId="77777777">
              <w:tc>
                <w:tcPr>
                  <w:tcW w:w="1283" w:type="dxa"/>
                </w:tcPr>
                <w:p w:rsidRPr="002061DB" w:rsidR="00255E80" w:rsidP="00255E80" w:rsidRDefault="00255E80" w14:paraId="529514E2" w14:textId="77777777">
                  <w:pPr>
                    <w:rPr>
                      <w:sz w:val="18"/>
                      <w:szCs w:val="18"/>
                    </w:rPr>
                  </w:pPr>
                  <w:r w:rsidRPr="002061DB">
                    <w:rPr>
                      <w:sz w:val="18"/>
                      <w:szCs w:val="18"/>
                    </w:rPr>
                    <w:t xml:space="preserve">Industry </w:t>
                  </w:r>
                </w:p>
                <w:p w:rsidRPr="002061DB" w:rsidR="000301B3" w:rsidP="00255E80" w:rsidRDefault="000301B3" w14:paraId="77F17276" w14:textId="3C832577">
                  <w:pPr>
                    <w:rPr>
                      <w:sz w:val="18"/>
                      <w:szCs w:val="18"/>
                    </w:rPr>
                  </w:pPr>
                  <w:r w:rsidRPr="002061DB">
                    <w:rPr>
                      <w:noProof/>
                      <w:sz w:val="18"/>
                      <w:szCs w:val="18"/>
                    </w:rPr>
                    <w:drawing>
                      <wp:inline distT="0" distB="0" distL="0" distR="0" wp14:anchorId="0E412039" wp14:editId="38884DD1">
                        <wp:extent cx="523875" cy="533120"/>
                        <wp:effectExtent l="0" t="0" r="0" b="635"/>
                        <wp:docPr id="2053293831" name="Picture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053293831" name="Picture 2053293831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29258" cy="53859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15" w:type="dxa"/>
                </w:tcPr>
                <w:p w:rsidRPr="002061DB" w:rsidR="00255E80" w:rsidP="00255E80" w:rsidRDefault="00FE13BA" w14:paraId="04C123B7" w14:textId="5D7C4962">
                  <w:pPr>
                    <w:rPr>
                      <w:color w:val="111111"/>
                      <w:sz w:val="18"/>
                      <w:szCs w:val="18"/>
                      <w:shd w:val="clear" w:color="auto" w:fill="FFFFFF"/>
                    </w:rPr>
                  </w:pPr>
                  <w:r w:rsidRPr="002061DB">
                    <w:rPr>
                      <w:color w:val="111111"/>
                      <w:sz w:val="18"/>
                      <w:szCs w:val="18"/>
                      <w:shd w:val="clear" w:color="auto" w:fill="FFFFFF"/>
                    </w:rPr>
                    <w:t>M</w:t>
                  </w:r>
                  <w:r w:rsidRPr="002061DB">
                    <w:rPr>
                      <w:color w:val="111111"/>
                      <w:sz w:val="18"/>
                      <w:szCs w:val="18"/>
                      <w:shd w:val="clear" w:color="auto" w:fill="FFFFFF"/>
                    </w:rPr>
                    <w:t>aking things people need or use, usually in large amounts.</w:t>
                  </w:r>
                </w:p>
              </w:tc>
              <w:tc>
                <w:tcPr>
                  <w:tcW w:w="1442" w:type="dxa"/>
                </w:tcPr>
                <w:p w:rsidRPr="002061DB" w:rsidR="00255E80" w:rsidP="00255E80" w:rsidRDefault="00255E80" w14:paraId="0083C6ED" w14:textId="77777777">
                  <w:pPr>
                    <w:rPr>
                      <w:noProof/>
                      <w:sz w:val="18"/>
                      <w:szCs w:val="18"/>
                    </w:rPr>
                  </w:pPr>
                  <w:r w:rsidRPr="002061DB">
                    <w:rPr>
                      <w:noProof/>
                      <w:sz w:val="18"/>
                      <w:szCs w:val="18"/>
                    </w:rPr>
                    <w:t>Child labour</w:t>
                  </w:r>
                </w:p>
                <w:p w:rsidRPr="002061DB" w:rsidR="00255E80" w:rsidP="000301B3" w:rsidRDefault="000301B3" w14:paraId="3ED3D675" w14:textId="5A41B362">
                  <w:pPr>
                    <w:rPr>
                      <w:noProof/>
                      <w:sz w:val="18"/>
                      <w:szCs w:val="18"/>
                    </w:rPr>
                  </w:pPr>
                  <w:r w:rsidRPr="002061DB">
                    <w:rPr>
                      <w:noProof/>
                      <w:sz w:val="18"/>
                      <w:szCs w:val="18"/>
                    </w:rPr>
                    <w:drawing>
                      <wp:inline distT="0" distB="0" distL="0" distR="0" wp14:anchorId="58F69776" wp14:editId="3B107366">
                        <wp:extent cx="314325" cy="528067"/>
                        <wp:effectExtent l="0" t="0" r="0" b="5715"/>
                        <wp:docPr id="1210516148" name="Picture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210516148" name="Picture 1210516148"/>
                                <pic:cNvPicPr/>
                              </pic:nvPicPr>
                              <pic:blipFill rotWithShape="1"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-17551" b="-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6515" cy="53174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228" w:type="dxa"/>
                </w:tcPr>
                <w:p w:rsidRPr="002061DB" w:rsidR="00255E80" w:rsidP="00255E80" w:rsidRDefault="00F9394C" w14:paraId="5FD722F7" w14:textId="65B17015">
                  <w:pPr>
                    <w:rPr>
                      <w:sz w:val="18"/>
                      <w:szCs w:val="18"/>
                    </w:rPr>
                  </w:pPr>
                  <w:r w:rsidRPr="002061DB">
                    <w:rPr>
                      <w:sz w:val="18"/>
                      <w:szCs w:val="18"/>
                    </w:rPr>
                    <w:t>Child labour means children having to work instead of going to school or playing.</w:t>
                  </w:r>
                </w:p>
              </w:tc>
            </w:tr>
            <w:tr w:rsidRPr="002061DB" w:rsidR="000301B3" w:rsidTr="002061DB" w14:paraId="4EB68288" w14:textId="77777777">
              <w:tc>
                <w:tcPr>
                  <w:tcW w:w="1283" w:type="dxa"/>
                </w:tcPr>
                <w:p w:rsidRPr="002061DB" w:rsidR="00255E80" w:rsidP="00255E80" w:rsidRDefault="00255E80" w14:paraId="6BEF5CFE" w14:textId="77777777">
                  <w:pPr>
                    <w:rPr>
                      <w:sz w:val="18"/>
                      <w:szCs w:val="18"/>
                    </w:rPr>
                  </w:pPr>
                  <w:r w:rsidRPr="002061DB">
                    <w:rPr>
                      <w:sz w:val="18"/>
                      <w:szCs w:val="18"/>
                    </w:rPr>
                    <w:t xml:space="preserve">Factory </w:t>
                  </w:r>
                </w:p>
                <w:p w:rsidRPr="002061DB" w:rsidR="00493AAA" w:rsidP="00255E80" w:rsidRDefault="00493AAA" w14:paraId="55E66424" w14:textId="29AAF44B">
                  <w:pPr>
                    <w:rPr>
                      <w:sz w:val="18"/>
                      <w:szCs w:val="18"/>
                    </w:rPr>
                  </w:pPr>
                  <w:r w:rsidRPr="002061DB">
                    <w:rPr>
                      <w:noProof/>
                      <w:sz w:val="18"/>
                      <w:szCs w:val="18"/>
                    </w:rPr>
                    <w:drawing>
                      <wp:inline distT="0" distB="0" distL="0" distR="0" wp14:anchorId="1E6ABA90" wp14:editId="65EA28C9">
                        <wp:extent cx="443865" cy="351306"/>
                        <wp:effectExtent l="0" t="0" r="0" b="0"/>
                        <wp:docPr id="1237796164" name="Picture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237796164" name="Picture 1237796164"/>
                                <pic:cNvPicPr/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48606" cy="3550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15" w:type="dxa"/>
                </w:tcPr>
                <w:p w:rsidRPr="002061DB" w:rsidR="00255E80" w:rsidP="00FE13BA" w:rsidRDefault="00FE13BA" w14:paraId="029C946B" w14:textId="2D31CA43">
                  <w:pPr>
                    <w:rPr>
                      <w:sz w:val="18"/>
                      <w:szCs w:val="18"/>
                    </w:rPr>
                  </w:pPr>
                  <w:r w:rsidRPr="002061DB">
                    <w:rPr>
                      <w:sz w:val="18"/>
                      <w:szCs w:val="18"/>
                    </w:rPr>
                    <w:t>A factory is a place where people work together using machines to make things, like clothes, toys, or tools.</w:t>
                  </w:r>
                </w:p>
              </w:tc>
              <w:tc>
                <w:tcPr>
                  <w:tcW w:w="1442" w:type="dxa"/>
                </w:tcPr>
                <w:p w:rsidRPr="002061DB" w:rsidR="00255E80" w:rsidP="00255E80" w:rsidRDefault="00255E80" w14:paraId="4BF69075" w14:textId="77777777">
                  <w:pPr>
                    <w:rPr>
                      <w:sz w:val="18"/>
                      <w:szCs w:val="18"/>
                    </w:rPr>
                  </w:pPr>
                  <w:r w:rsidRPr="002061DB">
                    <w:rPr>
                      <w:sz w:val="18"/>
                      <w:szCs w:val="18"/>
                    </w:rPr>
                    <w:t>Reform</w:t>
                  </w:r>
                </w:p>
                <w:p w:rsidRPr="002061DB" w:rsidR="00255E80" w:rsidP="000301B3" w:rsidRDefault="000301B3" w14:paraId="2428193B" w14:textId="348178EC">
                  <w:pPr>
                    <w:rPr>
                      <w:sz w:val="18"/>
                      <w:szCs w:val="18"/>
                    </w:rPr>
                  </w:pPr>
                  <w:r w:rsidRPr="002061DB">
                    <w:rPr>
                      <w:noProof/>
                      <w:sz w:val="18"/>
                      <w:szCs w:val="18"/>
                    </w:rPr>
                    <w:drawing>
                      <wp:inline distT="0" distB="0" distL="0" distR="0" wp14:anchorId="1D714122" wp14:editId="0127D60B">
                        <wp:extent cx="485775" cy="440055"/>
                        <wp:effectExtent l="0" t="0" r="9525" b="0"/>
                        <wp:docPr id="48267208" name="Picture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8267208" name="Picture 48267208"/>
                                <pic:cNvPicPr/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88991" cy="44296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228" w:type="dxa"/>
                </w:tcPr>
                <w:p w:rsidRPr="002061DB" w:rsidR="00255E80" w:rsidP="00255E80" w:rsidRDefault="00F9394C" w14:paraId="315CC320" w14:textId="16781920">
                  <w:pPr>
                    <w:rPr>
                      <w:sz w:val="18"/>
                      <w:szCs w:val="18"/>
                    </w:rPr>
                  </w:pPr>
                  <w:r w:rsidRPr="002061DB">
                    <w:rPr>
                      <w:sz w:val="18"/>
                      <w:szCs w:val="18"/>
                    </w:rPr>
                    <w:t>Reform means making changes to improve something and make it fairer or better.</w:t>
                  </w:r>
                </w:p>
              </w:tc>
            </w:tr>
            <w:tr w:rsidRPr="002061DB" w:rsidR="000301B3" w:rsidTr="002061DB" w14:paraId="523AE034" w14:textId="77777777">
              <w:tc>
                <w:tcPr>
                  <w:tcW w:w="1283" w:type="dxa"/>
                </w:tcPr>
                <w:p w:rsidRPr="002061DB" w:rsidR="00255E80" w:rsidP="00255E80" w:rsidRDefault="00255E80" w14:paraId="4ABA886D" w14:textId="77777777">
                  <w:pPr>
                    <w:rPr>
                      <w:sz w:val="18"/>
                      <w:szCs w:val="18"/>
                    </w:rPr>
                  </w:pPr>
                  <w:r w:rsidRPr="002061DB">
                    <w:rPr>
                      <w:sz w:val="18"/>
                      <w:szCs w:val="18"/>
                    </w:rPr>
                    <w:t>Causation</w:t>
                  </w:r>
                </w:p>
                <w:p w:rsidRPr="002061DB" w:rsidR="00255E80" w:rsidP="00493AAA" w:rsidRDefault="00493AAA" w14:paraId="5AA7F1D0" w14:textId="6430C91D">
                  <w:pPr>
                    <w:rPr>
                      <w:sz w:val="18"/>
                      <w:szCs w:val="18"/>
                    </w:rPr>
                  </w:pPr>
                  <w:r w:rsidRPr="002061DB">
                    <w:rPr>
                      <w:noProof/>
                      <w:sz w:val="18"/>
                      <w:szCs w:val="18"/>
                    </w:rPr>
                    <w:drawing>
                      <wp:inline distT="0" distB="0" distL="0" distR="0" wp14:anchorId="1D85D07C" wp14:editId="19C45790">
                        <wp:extent cx="304800" cy="541501"/>
                        <wp:effectExtent l="0" t="0" r="0" b="0"/>
                        <wp:docPr id="1448413597" name="Picture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448413597" name="Picture 1448413597"/>
                                <pic:cNvPicPr/>
                              </pic:nvPicPr>
                              <pic:blipFill rotWithShape="1"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7068" r="2056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0287" cy="5512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15" w:type="dxa"/>
                </w:tcPr>
                <w:p w:rsidRPr="002061DB" w:rsidR="00255E80" w:rsidP="005703D9" w:rsidRDefault="005703D9" w14:paraId="77F49E76" w14:textId="4B775341">
                  <w:pPr>
                    <w:rPr>
                      <w:sz w:val="18"/>
                      <w:szCs w:val="18"/>
                    </w:rPr>
                  </w:pPr>
                  <w:r w:rsidRPr="002061DB">
                    <w:rPr>
                      <w:sz w:val="18"/>
                      <w:szCs w:val="18"/>
                    </w:rPr>
                    <w:t>Causation m</w:t>
                  </w:r>
                  <w:r w:rsidRPr="002061DB">
                    <w:rPr>
                      <w:sz w:val="18"/>
                      <w:szCs w:val="18"/>
                    </w:rPr>
                    <w:t>eans that one thing causes another thing to happen.</w:t>
                  </w:r>
                  <w:r w:rsidRPr="002061DB">
                    <w:rPr>
                      <w:sz w:val="18"/>
                      <w:szCs w:val="18"/>
                    </w:rPr>
                    <w:t xml:space="preserve"> </w:t>
                  </w:r>
                  <w:r w:rsidRPr="002061DB">
                    <w:rPr>
                      <w:sz w:val="18"/>
                      <w:szCs w:val="18"/>
                    </w:rPr>
                    <w:t>In history, it helps explain why something happened, not just what happened.</w:t>
                  </w:r>
                </w:p>
              </w:tc>
              <w:tc>
                <w:tcPr>
                  <w:tcW w:w="1442" w:type="dxa"/>
                </w:tcPr>
                <w:p w:rsidRPr="002061DB" w:rsidR="00255E80" w:rsidP="00255E80" w:rsidRDefault="00255E80" w14:paraId="7BA58559" w14:textId="77777777">
                  <w:pPr>
                    <w:rPr>
                      <w:sz w:val="18"/>
                      <w:szCs w:val="18"/>
                    </w:rPr>
                  </w:pPr>
                  <w:r w:rsidRPr="002061DB">
                    <w:rPr>
                      <w:sz w:val="18"/>
                      <w:szCs w:val="18"/>
                    </w:rPr>
                    <w:t>Revolution</w:t>
                  </w:r>
                </w:p>
                <w:p w:rsidRPr="002061DB" w:rsidR="000301B3" w:rsidP="000301B3" w:rsidRDefault="000301B3" w14:paraId="7E701644" w14:textId="14738C98">
                  <w:pPr>
                    <w:rPr>
                      <w:sz w:val="18"/>
                      <w:szCs w:val="18"/>
                    </w:rPr>
                  </w:pPr>
                  <w:r w:rsidRPr="002061DB">
                    <w:rPr>
                      <w:noProof/>
                      <w:sz w:val="18"/>
                      <w:szCs w:val="18"/>
                    </w:rPr>
                    <w:drawing>
                      <wp:inline distT="0" distB="0" distL="0" distR="0" wp14:anchorId="4A3915D6" wp14:editId="1F38FA7F">
                        <wp:extent cx="581025" cy="454661"/>
                        <wp:effectExtent l="0" t="0" r="0" b="2540"/>
                        <wp:docPr id="631987821" name="Picture 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31987821" name="Picture 631987821"/>
                                <pic:cNvPicPr/>
                              </pic:nvPicPr>
                              <pic:blipFill rotWithShape="1"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1447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90626" cy="46217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228" w:type="dxa"/>
                </w:tcPr>
                <w:p w:rsidRPr="002061DB" w:rsidR="00255E80" w:rsidP="00255E80" w:rsidRDefault="002061DB" w14:paraId="2D132338" w14:textId="67396C88">
                  <w:pPr>
                    <w:rPr>
                      <w:sz w:val="18"/>
                      <w:szCs w:val="18"/>
                    </w:rPr>
                  </w:pPr>
                  <w:r w:rsidRPr="002061DB">
                    <w:rPr>
                      <w:sz w:val="18"/>
                      <w:szCs w:val="18"/>
                    </w:rPr>
                    <w:t>A revolution is a big and important change that happens quite quickly.</w:t>
                  </w:r>
                </w:p>
              </w:tc>
            </w:tr>
            <w:tr w:rsidRPr="002061DB" w:rsidR="000301B3" w:rsidTr="002061DB" w14:paraId="2CBA4798" w14:textId="77777777">
              <w:tc>
                <w:tcPr>
                  <w:tcW w:w="1283" w:type="dxa"/>
                </w:tcPr>
                <w:p w:rsidRPr="002061DB" w:rsidR="00255E80" w:rsidP="00255E80" w:rsidRDefault="00255E80" w14:paraId="3D62E413" w14:textId="77777777">
                  <w:pPr>
                    <w:rPr>
                      <w:sz w:val="18"/>
                      <w:szCs w:val="18"/>
                    </w:rPr>
                  </w:pPr>
                  <w:r w:rsidRPr="002061DB">
                    <w:rPr>
                      <w:sz w:val="18"/>
                      <w:szCs w:val="18"/>
                    </w:rPr>
                    <w:t>Invention</w:t>
                  </w:r>
                </w:p>
                <w:p w:rsidRPr="002061DB" w:rsidR="000301B3" w:rsidP="00255E80" w:rsidRDefault="000301B3" w14:paraId="37B801F5" w14:textId="14450414">
                  <w:pPr>
                    <w:rPr>
                      <w:sz w:val="18"/>
                      <w:szCs w:val="18"/>
                    </w:rPr>
                  </w:pPr>
                  <w:r w:rsidRPr="002061DB">
                    <w:rPr>
                      <w:noProof/>
                      <w:sz w:val="18"/>
                      <w:szCs w:val="18"/>
                    </w:rPr>
                    <w:drawing>
                      <wp:inline distT="0" distB="0" distL="0" distR="0" wp14:anchorId="36BA37AD" wp14:editId="730DED82">
                        <wp:extent cx="523875" cy="523875"/>
                        <wp:effectExtent l="0" t="0" r="9525" b="9525"/>
                        <wp:docPr id="1155706481" name="Picture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55706481" name="Picture 1155706481"/>
                                <pic:cNvPicPr/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23948" cy="5239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15" w:type="dxa"/>
                </w:tcPr>
                <w:p w:rsidRPr="002061DB" w:rsidR="00255E80" w:rsidP="005703D9" w:rsidRDefault="005703D9" w14:paraId="292FF064" w14:textId="1051E62F">
                  <w:pPr>
                    <w:rPr>
                      <w:sz w:val="18"/>
                      <w:szCs w:val="18"/>
                    </w:rPr>
                  </w:pPr>
                  <w:r w:rsidRPr="002061DB">
                    <w:rPr>
                      <w:sz w:val="18"/>
                      <w:szCs w:val="18"/>
                    </w:rPr>
                    <w:t>An invention is something new that someone creates for the first time.</w:t>
                  </w:r>
                  <w:r w:rsidRPr="002061DB">
                    <w:rPr>
                      <w:sz w:val="18"/>
                      <w:szCs w:val="18"/>
                    </w:rPr>
                    <w:t xml:space="preserve"> </w:t>
                  </w:r>
                  <w:r w:rsidRPr="002061DB">
                    <w:rPr>
                      <w:sz w:val="18"/>
                      <w:szCs w:val="18"/>
                    </w:rPr>
                    <w:t>It is made to help people do things more easily or solve a problem.</w:t>
                  </w:r>
                </w:p>
              </w:tc>
              <w:tc>
                <w:tcPr>
                  <w:tcW w:w="1442" w:type="dxa"/>
                </w:tcPr>
                <w:p w:rsidRPr="002061DB" w:rsidR="00255E80" w:rsidP="00255E80" w:rsidRDefault="00255E80" w14:paraId="2F2604BF" w14:textId="77777777">
                  <w:pPr>
                    <w:rPr>
                      <w:sz w:val="18"/>
                      <w:szCs w:val="18"/>
                    </w:rPr>
                  </w:pPr>
                  <w:r w:rsidRPr="002061DB">
                    <w:rPr>
                      <w:sz w:val="18"/>
                      <w:szCs w:val="18"/>
                    </w:rPr>
                    <w:t>Chronology</w:t>
                  </w:r>
                </w:p>
                <w:p w:rsidRPr="002061DB" w:rsidR="00255E80" w:rsidP="000301B3" w:rsidRDefault="000301B3" w14:paraId="5183FE96" w14:textId="017B9A4C">
                  <w:pPr>
                    <w:rPr>
                      <w:sz w:val="18"/>
                      <w:szCs w:val="18"/>
                    </w:rPr>
                  </w:pPr>
                  <w:r w:rsidRPr="002061DB">
                    <w:rPr>
                      <w:noProof/>
                      <w:sz w:val="18"/>
                      <w:szCs w:val="18"/>
                    </w:rPr>
                    <w:drawing>
                      <wp:inline distT="0" distB="0" distL="0" distR="0" wp14:anchorId="19677453" wp14:editId="4F50C38F">
                        <wp:extent cx="498396" cy="438150"/>
                        <wp:effectExtent l="0" t="0" r="0" b="0"/>
                        <wp:docPr id="1326695254" name="Picture 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26695254" name="Picture 1326695254"/>
                                <pic:cNvPicPr/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01340" cy="44073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228" w:type="dxa"/>
                </w:tcPr>
                <w:p w:rsidRPr="002061DB" w:rsidR="002061DB" w:rsidP="002061DB" w:rsidRDefault="002061DB" w14:paraId="18DE0B65" w14:textId="77777777">
                  <w:pPr>
                    <w:rPr>
                      <w:sz w:val="18"/>
                      <w:szCs w:val="18"/>
                    </w:rPr>
                  </w:pPr>
                  <w:r w:rsidRPr="002061DB">
                    <w:rPr>
                      <w:sz w:val="18"/>
                      <w:szCs w:val="18"/>
                    </w:rPr>
                    <w:t>Chronology means putting events in the order that they happened, from earliest to latest.</w:t>
                  </w:r>
                </w:p>
                <w:p w:rsidRPr="002061DB" w:rsidR="00255E80" w:rsidP="002061DB" w:rsidRDefault="002061DB" w14:paraId="4FCAA8CB" w14:textId="1967D852">
                  <w:pPr>
                    <w:rPr>
                      <w:sz w:val="18"/>
                      <w:szCs w:val="18"/>
                    </w:rPr>
                  </w:pPr>
                  <w:r w:rsidRPr="002061DB">
                    <w:rPr>
                      <w:sz w:val="18"/>
                      <w:szCs w:val="18"/>
                    </w:rPr>
                    <w:t>It helps us understand what happened first, next, and last in history.</w:t>
                  </w:r>
                </w:p>
              </w:tc>
            </w:tr>
            <w:tr w:rsidRPr="002061DB" w:rsidR="000301B3" w:rsidTr="002061DB" w14:paraId="3CEB0764" w14:textId="77777777">
              <w:tc>
                <w:tcPr>
                  <w:tcW w:w="1283" w:type="dxa"/>
                </w:tcPr>
                <w:p w:rsidRPr="002061DB" w:rsidR="00255E80" w:rsidP="00255E80" w:rsidRDefault="00255E80" w14:paraId="01594F84" w14:textId="77777777">
                  <w:pPr>
                    <w:rPr>
                      <w:sz w:val="18"/>
                      <w:szCs w:val="18"/>
                    </w:rPr>
                  </w:pPr>
                  <w:r w:rsidRPr="002061DB">
                    <w:rPr>
                      <w:sz w:val="18"/>
                      <w:szCs w:val="18"/>
                    </w:rPr>
                    <w:t>Urban</w:t>
                  </w:r>
                </w:p>
                <w:p w:rsidRPr="002061DB" w:rsidR="00255E80" w:rsidP="00255E80" w:rsidRDefault="00255E80" w14:paraId="1521BE1B" w14:textId="2785A53D">
                  <w:pPr>
                    <w:rPr>
                      <w:sz w:val="18"/>
                      <w:szCs w:val="18"/>
                    </w:rPr>
                  </w:pPr>
                  <w:r w:rsidRPr="002061DB">
                    <w:rPr>
                      <w:noProof/>
                      <w:sz w:val="18"/>
                      <w:szCs w:val="18"/>
                    </w:rPr>
                    <w:drawing>
                      <wp:inline distT="0" distB="0" distL="0" distR="0" wp14:anchorId="6E79E520" wp14:editId="2655CA6E">
                        <wp:extent cx="445551" cy="409575"/>
                        <wp:effectExtent l="0" t="0" r="0" b="0"/>
                        <wp:docPr id="1627180058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627180058" name="Picture 1627180058"/>
                                <pic:cNvPicPr/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51824" cy="41534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15" w:type="dxa"/>
                </w:tcPr>
                <w:p w:rsidRPr="002061DB" w:rsidR="00255E80" w:rsidP="005703D9" w:rsidRDefault="005703D9" w14:paraId="4A86D492" w14:textId="7EAC8F74">
                  <w:pPr>
                    <w:rPr>
                      <w:sz w:val="18"/>
                      <w:szCs w:val="18"/>
                    </w:rPr>
                  </w:pPr>
                  <w:r w:rsidRPr="002061DB">
                    <w:rPr>
                      <w:sz w:val="18"/>
                      <w:szCs w:val="18"/>
                    </w:rPr>
                    <w:t>Urban means related to a city or town.</w:t>
                  </w:r>
                  <w:r w:rsidRPr="002061DB">
                    <w:rPr>
                      <w:sz w:val="18"/>
                      <w:szCs w:val="18"/>
                    </w:rPr>
                    <w:t xml:space="preserve"> </w:t>
                  </w:r>
                  <w:r w:rsidRPr="002061DB">
                    <w:rPr>
                      <w:sz w:val="18"/>
                      <w:szCs w:val="18"/>
                    </w:rPr>
                    <w:t>Urban areas usually have lots of people, buildings, shops, and roads.</w:t>
                  </w:r>
                </w:p>
              </w:tc>
              <w:tc>
                <w:tcPr>
                  <w:tcW w:w="1442" w:type="dxa"/>
                </w:tcPr>
                <w:p w:rsidRPr="002061DB" w:rsidR="00255E80" w:rsidP="00255E80" w:rsidRDefault="00255E80" w14:paraId="5435427A" w14:textId="77777777">
                  <w:pPr>
                    <w:rPr>
                      <w:sz w:val="18"/>
                      <w:szCs w:val="18"/>
                    </w:rPr>
                  </w:pPr>
                  <w:r w:rsidRPr="002061DB">
                    <w:rPr>
                      <w:sz w:val="18"/>
                      <w:szCs w:val="18"/>
                    </w:rPr>
                    <w:t xml:space="preserve">Change </w:t>
                  </w:r>
                </w:p>
                <w:p w:rsidRPr="002061DB" w:rsidR="000301B3" w:rsidP="00255E80" w:rsidRDefault="000301B3" w14:paraId="3195B8CF" w14:textId="4615333C">
                  <w:pPr>
                    <w:rPr>
                      <w:sz w:val="18"/>
                      <w:szCs w:val="18"/>
                    </w:rPr>
                  </w:pPr>
                  <w:r w:rsidRPr="002061DB">
                    <w:rPr>
                      <w:noProof/>
                      <w:sz w:val="18"/>
                      <w:szCs w:val="18"/>
                    </w:rPr>
                    <w:drawing>
                      <wp:inline distT="0" distB="0" distL="0" distR="0" wp14:anchorId="365B520D" wp14:editId="0D81683B">
                        <wp:extent cx="485775" cy="395097"/>
                        <wp:effectExtent l="0" t="0" r="0" b="5080"/>
                        <wp:docPr id="2073507644" name="Picture 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073507644" name="Picture 2073507644"/>
                                <pic:cNvPicPr/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86743" cy="39588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228" w:type="dxa"/>
                </w:tcPr>
                <w:p w:rsidRPr="002061DB" w:rsidR="00255E80" w:rsidP="00255E80" w:rsidRDefault="002061DB" w14:paraId="57DFB9E2" w14:textId="5E719B50">
                  <w:pPr>
                    <w:rPr>
                      <w:sz w:val="18"/>
                      <w:szCs w:val="18"/>
                    </w:rPr>
                  </w:pPr>
                  <w:r w:rsidRPr="002061DB">
                    <w:rPr>
                      <w:sz w:val="18"/>
                      <w:szCs w:val="18"/>
                    </w:rPr>
                    <w:t>Change means when something becomes different over time.</w:t>
                  </w:r>
                </w:p>
              </w:tc>
            </w:tr>
            <w:tr w:rsidRPr="002061DB" w:rsidR="000301B3" w:rsidTr="002061DB" w14:paraId="6A716E07" w14:textId="77777777">
              <w:trPr>
                <w:trHeight w:val="1047"/>
              </w:trPr>
              <w:tc>
                <w:tcPr>
                  <w:tcW w:w="1283" w:type="dxa"/>
                </w:tcPr>
                <w:p w:rsidRPr="002061DB" w:rsidR="00255E80" w:rsidP="00255E80" w:rsidRDefault="00255E80" w14:paraId="1F875D93" w14:textId="77777777">
                  <w:pPr>
                    <w:rPr>
                      <w:sz w:val="18"/>
                      <w:szCs w:val="18"/>
                    </w:rPr>
                  </w:pPr>
                  <w:r w:rsidRPr="002061DB">
                    <w:rPr>
                      <w:sz w:val="18"/>
                      <w:szCs w:val="18"/>
                    </w:rPr>
                    <w:t xml:space="preserve">Chimney Sweep </w:t>
                  </w:r>
                </w:p>
                <w:p w:rsidRPr="002061DB" w:rsidR="00255E80" w:rsidP="00255E80" w:rsidRDefault="00255E80" w14:paraId="32BDBBE3" w14:textId="3151EEEE">
                  <w:pPr>
                    <w:rPr>
                      <w:sz w:val="18"/>
                      <w:szCs w:val="18"/>
                    </w:rPr>
                  </w:pPr>
                  <w:r w:rsidRPr="002061DB">
                    <w:rPr>
                      <w:noProof/>
                      <w:sz w:val="18"/>
                      <w:szCs w:val="18"/>
                    </w:rPr>
                    <w:drawing>
                      <wp:inline distT="0" distB="0" distL="0" distR="0" wp14:anchorId="3F4E26EA" wp14:editId="1868A21D">
                        <wp:extent cx="257175" cy="275362"/>
                        <wp:effectExtent l="0" t="0" r="0" b="0"/>
                        <wp:docPr id="264149829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64149829" name="Picture 264149829"/>
                                <pic:cNvPicPr/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5772" cy="28456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15" w:type="dxa"/>
                </w:tcPr>
                <w:p w:rsidRPr="002061DB" w:rsidR="00255E80" w:rsidP="00F9394C" w:rsidRDefault="005703D9" w14:paraId="33DDAFB5" w14:textId="758BB058">
                  <w:pPr>
                    <w:rPr>
                      <w:sz w:val="18"/>
                      <w:szCs w:val="18"/>
                    </w:rPr>
                  </w:pPr>
                  <w:r w:rsidRPr="002061DB">
                    <w:rPr>
                      <w:sz w:val="18"/>
                      <w:szCs w:val="18"/>
                    </w:rPr>
                    <w:t xml:space="preserve">A </w:t>
                  </w:r>
                  <w:r w:rsidRPr="002061DB">
                    <w:rPr>
                      <w:sz w:val="18"/>
                      <w:szCs w:val="18"/>
                    </w:rPr>
                    <w:t>chimney sweep is a</w:t>
                  </w:r>
                  <w:r w:rsidRPr="002061DB" w:rsidR="00F9394C">
                    <w:rPr>
                      <w:sz w:val="18"/>
                      <w:szCs w:val="18"/>
                    </w:rPr>
                    <w:t xml:space="preserve"> person</w:t>
                  </w:r>
                  <w:r w:rsidRPr="002061DB" w:rsidR="00F9394C">
                    <w:rPr>
                      <w:sz w:val="18"/>
                      <w:szCs w:val="18"/>
                    </w:rPr>
                    <w:t xml:space="preserve"> whose job was to clean soot and dirt from chimneys so fires could burn safely.</w:t>
                  </w:r>
                </w:p>
              </w:tc>
              <w:tc>
                <w:tcPr>
                  <w:tcW w:w="1442" w:type="dxa"/>
                </w:tcPr>
                <w:p w:rsidRPr="002061DB" w:rsidR="00255E80" w:rsidP="00255E80" w:rsidRDefault="00255E80" w14:paraId="6513F3DD" w14:textId="77777777">
                  <w:pPr>
                    <w:rPr>
                      <w:sz w:val="18"/>
                      <w:szCs w:val="18"/>
                    </w:rPr>
                  </w:pPr>
                  <w:r w:rsidRPr="002061DB">
                    <w:rPr>
                      <w:sz w:val="18"/>
                      <w:szCs w:val="18"/>
                    </w:rPr>
                    <w:t>Social history</w:t>
                  </w:r>
                </w:p>
                <w:p w:rsidRPr="002061DB" w:rsidR="004A6960" w:rsidP="00255E80" w:rsidRDefault="004A6960" w14:paraId="5AAA8E17" w14:textId="5B20678D">
                  <w:pPr>
                    <w:rPr>
                      <w:sz w:val="18"/>
                      <w:szCs w:val="18"/>
                    </w:rPr>
                  </w:pPr>
                  <w:r w:rsidRPr="002061DB">
                    <w:rPr>
                      <w:noProof/>
                      <w:sz w:val="18"/>
                      <w:szCs w:val="18"/>
                    </w:rPr>
                    <w:drawing>
                      <wp:inline distT="0" distB="0" distL="0" distR="0" wp14:anchorId="05316E75" wp14:editId="2216701A">
                        <wp:extent cx="314325" cy="274955"/>
                        <wp:effectExtent l="0" t="0" r="9525" b="0"/>
                        <wp:docPr id="45813632" name="Picture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5813632" name="Picture 45813632"/>
                                <pic:cNvPicPr/>
                              </pic:nvPicPr>
                              <pic:blipFill rotWithShape="1"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9894" r="17152" b="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8124" cy="27827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228" w:type="dxa"/>
                </w:tcPr>
                <w:p w:rsidRPr="002061DB" w:rsidR="00255E80" w:rsidP="00255E80" w:rsidRDefault="002061DB" w14:paraId="5C19F24D" w14:textId="1C1B44BD">
                  <w:pPr>
                    <w:rPr>
                      <w:sz w:val="18"/>
                      <w:szCs w:val="18"/>
                    </w:rPr>
                  </w:pPr>
                  <w:r w:rsidRPr="002061DB">
                    <w:rPr>
                      <w:sz w:val="18"/>
                      <w:szCs w:val="18"/>
                    </w:rPr>
                    <w:t>Social history is the study of how ordinary people lived in the past.</w:t>
                  </w:r>
                </w:p>
              </w:tc>
            </w:tr>
            <w:tr w:rsidRPr="002061DB" w:rsidR="000301B3" w:rsidTr="002061DB" w14:paraId="6C8A2056" w14:textId="77777777">
              <w:trPr>
                <w:trHeight w:val="1047"/>
              </w:trPr>
              <w:tc>
                <w:tcPr>
                  <w:tcW w:w="1283" w:type="dxa"/>
                </w:tcPr>
                <w:p w:rsidRPr="002061DB" w:rsidR="00255E80" w:rsidP="00255E80" w:rsidRDefault="00255E80" w14:paraId="59469340" w14:textId="77777777">
                  <w:pPr>
                    <w:rPr>
                      <w:sz w:val="18"/>
                      <w:szCs w:val="18"/>
                    </w:rPr>
                  </w:pPr>
                  <w:r w:rsidRPr="002061DB">
                    <w:rPr>
                      <w:sz w:val="18"/>
                      <w:szCs w:val="18"/>
                    </w:rPr>
                    <w:t>Enquiry</w:t>
                  </w:r>
                </w:p>
                <w:p w:rsidRPr="002061DB" w:rsidR="00255E80" w:rsidP="00255E80" w:rsidRDefault="00255E80" w14:paraId="1C96FEA0" w14:textId="0B234B23">
                  <w:pPr>
                    <w:rPr>
                      <w:sz w:val="18"/>
                      <w:szCs w:val="18"/>
                    </w:rPr>
                  </w:pPr>
                  <w:r w:rsidRPr="002061DB">
                    <w:rPr>
                      <w:noProof/>
                      <w:sz w:val="18"/>
                      <w:szCs w:val="18"/>
                    </w:rPr>
                    <w:drawing>
                      <wp:inline distT="0" distB="0" distL="0" distR="0" wp14:anchorId="64062187" wp14:editId="4820385B">
                        <wp:extent cx="444292" cy="466725"/>
                        <wp:effectExtent l="0" t="0" r="0" b="0"/>
                        <wp:docPr id="2026228576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026228576" name="Picture 2026228576"/>
                                <pic:cNvPicPr/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50042" cy="4727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15" w:type="dxa"/>
                </w:tcPr>
                <w:p w:rsidRPr="002061DB" w:rsidR="00255E80" w:rsidP="00F9394C" w:rsidRDefault="00F9394C" w14:paraId="67B3122B" w14:textId="53421033">
                  <w:pPr>
                    <w:rPr>
                      <w:sz w:val="18"/>
                      <w:szCs w:val="18"/>
                    </w:rPr>
                  </w:pPr>
                  <w:r w:rsidRPr="002061DB">
                    <w:rPr>
                      <w:sz w:val="18"/>
                      <w:szCs w:val="18"/>
                    </w:rPr>
                    <w:t>Enquiry means asking questions to find out more information or learn about something.</w:t>
                  </w:r>
                  <w:r w:rsidRPr="002061DB">
                    <w:rPr>
                      <w:sz w:val="18"/>
                      <w:szCs w:val="18"/>
                    </w:rPr>
                    <w:t xml:space="preserve"> </w:t>
                  </w:r>
                  <w:r w:rsidRPr="002061DB">
                    <w:rPr>
                      <w:sz w:val="18"/>
                      <w:szCs w:val="18"/>
                    </w:rPr>
                    <w:t>It is used when you want to understand why, how, or what happened.</w:t>
                  </w:r>
                </w:p>
              </w:tc>
              <w:tc>
                <w:tcPr>
                  <w:tcW w:w="1442" w:type="dxa"/>
                </w:tcPr>
                <w:p w:rsidRPr="002061DB" w:rsidR="00255E80" w:rsidP="00255E80" w:rsidRDefault="00255E80" w14:paraId="144A93B2" w14:textId="77777777">
                  <w:pPr>
                    <w:rPr>
                      <w:sz w:val="18"/>
                      <w:szCs w:val="18"/>
                    </w:rPr>
                  </w:pPr>
                  <w:r w:rsidRPr="002061DB">
                    <w:rPr>
                      <w:sz w:val="18"/>
                      <w:szCs w:val="18"/>
                    </w:rPr>
                    <w:t xml:space="preserve">Evidence </w:t>
                  </w:r>
                </w:p>
                <w:p w:rsidRPr="002061DB" w:rsidR="00255E80" w:rsidP="00255E80" w:rsidRDefault="00255E80" w14:paraId="5BCCF7DA" w14:textId="47E460A8">
                  <w:pPr>
                    <w:rPr>
                      <w:sz w:val="18"/>
                      <w:szCs w:val="18"/>
                    </w:rPr>
                  </w:pPr>
                  <w:r w:rsidRPr="002061DB">
                    <w:rPr>
                      <w:noProof/>
                      <w:sz w:val="18"/>
                      <w:szCs w:val="18"/>
                    </w:rPr>
                    <w:drawing>
                      <wp:inline distT="0" distB="0" distL="0" distR="0" wp14:anchorId="1F5CDC28" wp14:editId="1EC9296E">
                        <wp:extent cx="485775" cy="455415"/>
                        <wp:effectExtent l="0" t="0" r="0" b="1905"/>
                        <wp:docPr id="1677620531" name="Picture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677620531" name="Picture 1677620531"/>
                                <pic:cNvPicPr/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85775" cy="4554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228" w:type="dxa"/>
                </w:tcPr>
                <w:p w:rsidRPr="002061DB" w:rsidR="00255E80" w:rsidP="00255E80" w:rsidRDefault="002061DB" w14:paraId="614D462D" w14:textId="3DC2F8F6">
                  <w:pPr>
                    <w:rPr>
                      <w:sz w:val="18"/>
                      <w:szCs w:val="18"/>
                    </w:rPr>
                  </w:pPr>
                  <w:r w:rsidRPr="002061DB">
                    <w:rPr>
                      <w:sz w:val="18"/>
                      <w:szCs w:val="18"/>
                    </w:rPr>
                    <w:t>Evidence means information or proof that helps show something is true.</w:t>
                  </w:r>
                </w:p>
              </w:tc>
            </w:tr>
            <w:tr w:rsidRPr="002061DB" w:rsidR="00255E80" w:rsidTr="005B005C" w14:paraId="5893347A" w14:textId="77777777">
              <w:trPr>
                <w:trHeight w:val="70"/>
              </w:trPr>
              <w:tc>
                <w:tcPr>
                  <w:tcW w:w="7468" w:type="dxa"/>
                  <w:gridSpan w:val="4"/>
                </w:tcPr>
                <w:p w:rsidRPr="002061DB" w:rsidR="00255E80" w:rsidP="00255E80" w:rsidRDefault="00255E80" w14:paraId="0A0763FA" w14:textId="77777777">
                  <w:pPr>
                    <w:rPr>
                      <w:sz w:val="18"/>
                      <w:szCs w:val="18"/>
                    </w:rPr>
                  </w:pPr>
                </w:p>
              </w:tc>
            </w:tr>
          </w:tbl>
          <w:p w:rsidRPr="002061DB" w:rsidR="00255E80" w:rsidP="00255E80" w:rsidRDefault="00493AAA" w14:paraId="2251112D" w14:textId="17CB42FA">
            <w:pPr>
              <w:jc w:val="center"/>
              <w:rPr>
                <w:color w:val="45B0E1" w:themeColor="accent1" w:themeTint="99"/>
                <w:sz w:val="18"/>
                <w:szCs w:val="18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61DB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C54A3BF" wp14:editId="0066644D">
                      <wp:simplePos x="0" y="0"/>
                      <wp:positionH relativeFrom="column">
                        <wp:posOffset>852170</wp:posOffset>
                      </wp:positionH>
                      <wp:positionV relativeFrom="paragraph">
                        <wp:posOffset>127000</wp:posOffset>
                      </wp:positionV>
                      <wp:extent cx="2409825" cy="390525"/>
                      <wp:effectExtent l="0" t="0" r="28575" b="28575"/>
                      <wp:wrapNone/>
                      <wp:docPr id="231450495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09825" cy="3905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Pr="00187101" w:rsidR="00187101" w:rsidP="00187101" w:rsidRDefault="00187101" w14:paraId="2AFBE37E" w14:textId="6C9EF4E9">
                                  <w:pPr>
                                    <w:jc w:val="center"/>
                                    <w:rPr>
                                      <w:color w:val="0070C0"/>
                                      <w:sz w:val="36"/>
                                      <w:szCs w:val="36"/>
                                    </w:rPr>
                                  </w:pPr>
                                  <w:r w:rsidRPr="00187101">
                                    <w:rPr>
                                      <w:color w:val="0070C0"/>
                                      <w:sz w:val="36"/>
                                      <w:szCs w:val="36"/>
                                    </w:rPr>
                                    <w:t>Industrial Revolution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 w14:anchorId="7C54A3BF">
                      <v:stroke joinstyle="miter"/>
                      <v:path gradientshapeok="t" o:connecttype="rect"/>
                    </v:shapetype>
                    <v:shape id="Text Box 1" style="position:absolute;left:0;text-align:left;margin-left:67.1pt;margin-top:10pt;width:189.75pt;height: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">
                      <v:textbox>
                        <w:txbxContent>
                          <w:p w:rsidRPr="00187101" w:rsidR="00187101" w:rsidP="00187101" w:rsidRDefault="00187101" w14:paraId="2AFBE37E" w14:textId="6C9EF4E9">
                            <w:pPr>
                              <w:jc w:val="center"/>
                              <w:rPr>
                                <w:color w:val="0070C0"/>
                                <w:sz w:val="36"/>
                                <w:szCs w:val="36"/>
                              </w:rPr>
                            </w:pPr>
                            <w:r w:rsidRPr="00187101">
                              <w:rPr>
                                <w:color w:val="0070C0"/>
                                <w:sz w:val="36"/>
                                <w:szCs w:val="36"/>
                              </w:rPr>
                              <w:t>Industrial Revolution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177" w:type="dxa"/>
          </w:tcPr>
          <w:p w:rsidR="00255E80" w:rsidP="00255E80" w:rsidRDefault="00255E80" w14:paraId="1B0CB18F" w14:textId="77777777">
            <w:pPr>
              <w:rPr>
                <w:noProof/>
              </w:rPr>
            </w:pP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261018BC" wp14:editId="5291985F">
                  <wp:extent cx="1771650" cy="1797628"/>
                  <wp:effectExtent l="0" t="0" r="0" b="0"/>
                  <wp:docPr id="12923737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2915" cy="18090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68F5791" wp14:editId="341F3476">
                  <wp:extent cx="3200400" cy="1751330"/>
                  <wp:effectExtent l="0" t="0" r="0" b="1270"/>
                  <wp:docPr id="202852207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2116" cy="17577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55E80" w:rsidP="00255E80" w:rsidRDefault="00255E80" w14:paraId="3E089C4C" w14:textId="77777777"/>
          <w:p w:rsidR="00255E80" w:rsidP="002061DB" w:rsidRDefault="00255E80" w14:paraId="510475FE" w14:textId="181FC06A">
            <w:pPr>
              <w:pStyle w:val="ListParagraph"/>
              <w:numPr>
                <w:ilvl w:val="0"/>
                <w:numId w:val="13"/>
              </w:numPr>
            </w:pPr>
            <w:r>
              <w:t xml:space="preserve">I KNOW the main changes that took place in the Victorian period. </w:t>
            </w:r>
          </w:p>
          <w:p w:rsidR="002061DB" w:rsidP="002061DB" w:rsidRDefault="002061DB" w14:paraId="00985639" w14:textId="77777777"/>
          <w:p w:rsidR="00255E80" w:rsidP="002061DB" w:rsidRDefault="00255E80" w14:paraId="332F7035" w14:textId="152569B1">
            <w:pPr>
              <w:pStyle w:val="ListParagraph"/>
              <w:numPr>
                <w:ilvl w:val="0"/>
                <w:numId w:val="13"/>
              </w:numPr>
            </w:pPr>
            <w:r>
              <w:t xml:space="preserve">I KNOW that the Industrial Revolution changed the lives of Victorian people, sometimes for the better. </w:t>
            </w:r>
          </w:p>
          <w:p w:rsidR="002061DB" w:rsidP="002061DB" w:rsidRDefault="002061DB" w14:paraId="31B72D25" w14:textId="77777777"/>
          <w:p w:rsidR="00255E80" w:rsidP="002061DB" w:rsidRDefault="00255E80" w14:paraId="3DF0806A" w14:textId="633FB2AF">
            <w:pPr>
              <w:pStyle w:val="ListParagraph"/>
              <w:numPr>
                <w:ilvl w:val="0"/>
                <w:numId w:val="13"/>
              </w:numPr>
            </w:pPr>
            <w:r>
              <w:t xml:space="preserve">I KNOW the similarities and differences between town life and country life </w:t>
            </w:r>
          </w:p>
          <w:p w:rsidR="002061DB" w:rsidP="002061DB" w:rsidRDefault="002061DB" w14:paraId="08E0626A" w14:textId="77777777"/>
          <w:p w:rsidR="00255E80" w:rsidP="002061DB" w:rsidRDefault="00255E80" w14:paraId="4E7B3035" w14:textId="5DFAE4FA">
            <w:pPr>
              <w:pStyle w:val="ListParagraph"/>
              <w:numPr>
                <w:ilvl w:val="0"/>
                <w:numId w:val="13"/>
              </w:numPr>
            </w:pPr>
            <w:r>
              <w:t xml:space="preserve">I KNOW the main changes in transport and technology during the Victorian era. </w:t>
            </w:r>
          </w:p>
          <w:p w:rsidR="002061DB" w:rsidP="002061DB" w:rsidRDefault="002061DB" w14:paraId="6FCC98A4" w14:textId="77777777"/>
          <w:p w:rsidR="00255E80" w:rsidP="002061DB" w:rsidRDefault="00255E80" w14:paraId="66F548F4" w14:textId="7D2F2ED9">
            <w:pPr>
              <w:pStyle w:val="ListParagraph"/>
              <w:numPr>
                <w:ilvl w:val="0"/>
                <w:numId w:val="13"/>
              </w:numPr>
            </w:pPr>
            <w:r>
              <w:t xml:space="preserve">I KNOW how the Victorians lived. </w:t>
            </w:r>
          </w:p>
          <w:p w:rsidR="002061DB" w:rsidP="002061DB" w:rsidRDefault="002061DB" w14:paraId="455F41EC" w14:textId="77777777"/>
          <w:p w:rsidRPr="007735E9" w:rsidR="00255E80" w:rsidP="002061DB" w:rsidRDefault="00255E80" w14:paraId="6AFCA177" w14:textId="1625277B">
            <w:pPr>
              <w:pStyle w:val="ListParagraph"/>
              <w:numPr>
                <w:ilvl w:val="0"/>
                <w:numId w:val="13"/>
              </w:numPr>
            </w:pPr>
            <w:r>
              <w:t xml:space="preserve">I KNOW that the Victorian period can be interpreted differently depending on what aspect is given. </w:t>
            </w:r>
          </w:p>
        </w:tc>
      </w:tr>
    </w:tbl>
    <w:p w:rsidR="00AE08E3" w:rsidP="00255E80" w:rsidRDefault="00AE08E3" w14:paraId="7CAB20FD" w14:textId="77777777"/>
    <w:sectPr w:rsidR="00AE08E3" w:rsidSect="00D46D7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1B4646"/>
    <w:multiLevelType w:val="multilevel"/>
    <w:tmpl w:val="7BA86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2C4B6D93"/>
    <w:multiLevelType w:val="hybridMultilevel"/>
    <w:tmpl w:val="C464CC6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2EC61873"/>
    <w:multiLevelType w:val="hybridMultilevel"/>
    <w:tmpl w:val="50B22D8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26631E7"/>
    <w:multiLevelType w:val="multilevel"/>
    <w:tmpl w:val="3DE4B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35CA3B5A"/>
    <w:multiLevelType w:val="multilevel"/>
    <w:tmpl w:val="45AEA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 w15:restartNumberingAfterBreak="0">
    <w:nsid w:val="3C56666A"/>
    <w:multiLevelType w:val="multilevel"/>
    <w:tmpl w:val="5D4EF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 w15:restartNumberingAfterBreak="0">
    <w:nsid w:val="5D4C6C15"/>
    <w:multiLevelType w:val="multilevel"/>
    <w:tmpl w:val="4BD0F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5E941D9A"/>
    <w:multiLevelType w:val="multilevel"/>
    <w:tmpl w:val="833C2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8" w15:restartNumberingAfterBreak="0">
    <w:nsid w:val="6C862E63"/>
    <w:multiLevelType w:val="multilevel"/>
    <w:tmpl w:val="96747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9" w15:restartNumberingAfterBreak="0">
    <w:nsid w:val="6D0537A1"/>
    <w:multiLevelType w:val="hybridMultilevel"/>
    <w:tmpl w:val="9A4E4B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70F53FB3"/>
    <w:multiLevelType w:val="multilevel"/>
    <w:tmpl w:val="F5EC0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1" w15:restartNumberingAfterBreak="0">
    <w:nsid w:val="793A7A65"/>
    <w:multiLevelType w:val="multilevel"/>
    <w:tmpl w:val="87F42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2" w15:restartNumberingAfterBreak="0">
    <w:nsid w:val="7A167D5F"/>
    <w:multiLevelType w:val="multilevel"/>
    <w:tmpl w:val="D1624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928195562">
    <w:abstractNumId w:val="3"/>
  </w:num>
  <w:num w:numId="2" w16cid:durableId="2083865972">
    <w:abstractNumId w:val="12"/>
  </w:num>
  <w:num w:numId="3" w16cid:durableId="1010524409">
    <w:abstractNumId w:val="5"/>
  </w:num>
  <w:num w:numId="4" w16cid:durableId="909581727">
    <w:abstractNumId w:val="11"/>
  </w:num>
  <w:num w:numId="5" w16cid:durableId="2034067521">
    <w:abstractNumId w:val="0"/>
  </w:num>
  <w:num w:numId="6" w16cid:durableId="996299203">
    <w:abstractNumId w:val="6"/>
  </w:num>
  <w:num w:numId="7" w16cid:durableId="238103853">
    <w:abstractNumId w:val="10"/>
  </w:num>
  <w:num w:numId="8" w16cid:durableId="1700204720">
    <w:abstractNumId w:val="7"/>
  </w:num>
  <w:num w:numId="9" w16cid:durableId="751396361">
    <w:abstractNumId w:val="8"/>
  </w:num>
  <w:num w:numId="10" w16cid:durableId="383676811">
    <w:abstractNumId w:val="4"/>
  </w:num>
  <w:num w:numId="11" w16cid:durableId="7029434">
    <w:abstractNumId w:val="1"/>
  </w:num>
  <w:num w:numId="12" w16cid:durableId="659849028">
    <w:abstractNumId w:val="2"/>
  </w:num>
  <w:num w:numId="13" w16cid:durableId="12601398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D71"/>
    <w:rsid w:val="000301B3"/>
    <w:rsid w:val="000D1F2B"/>
    <w:rsid w:val="00187101"/>
    <w:rsid w:val="00194ABF"/>
    <w:rsid w:val="001B33FC"/>
    <w:rsid w:val="002061DB"/>
    <w:rsid w:val="00211E4C"/>
    <w:rsid w:val="00255E80"/>
    <w:rsid w:val="00353E28"/>
    <w:rsid w:val="003E6585"/>
    <w:rsid w:val="00493AAA"/>
    <w:rsid w:val="004A6960"/>
    <w:rsid w:val="00513785"/>
    <w:rsid w:val="005425F6"/>
    <w:rsid w:val="005703D9"/>
    <w:rsid w:val="006B1439"/>
    <w:rsid w:val="00750EF3"/>
    <w:rsid w:val="007735E9"/>
    <w:rsid w:val="007E7DCC"/>
    <w:rsid w:val="00A7285D"/>
    <w:rsid w:val="00AE08E3"/>
    <w:rsid w:val="00BA20AC"/>
    <w:rsid w:val="00CF2B95"/>
    <w:rsid w:val="00D1523C"/>
    <w:rsid w:val="00D46D71"/>
    <w:rsid w:val="00D71DE9"/>
    <w:rsid w:val="00DA13A1"/>
    <w:rsid w:val="00E31F1A"/>
    <w:rsid w:val="00F9394C"/>
    <w:rsid w:val="00FE13BA"/>
    <w:rsid w:val="024F047F"/>
    <w:rsid w:val="06C85EF7"/>
    <w:rsid w:val="1F6CDA1C"/>
    <w:rsid w:val="2C047BEF"/>
    <w:rsid w:val="2C966947"/>
    <w:rsid w:val="52AE29A7"/>
    <w:rsid w:val="6519E022"/>
    <w:rsid w:val="7834D7CA"/>
    <w:rsid w:val="78F71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9640E"/>
  <w15:chartTrackingRefBased/>
  <w15:docId w15:val="{E33EC513-B6D1-4C5D-AF9D-1C621CEF0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6D71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6D71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6D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6D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6D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6D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6D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6D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6D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D46D71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D46D71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D46D71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D46D71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D46D71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D46D71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D46D71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D46D71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D46D7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6D71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D46D71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6D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D46D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6D71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D46D7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6D7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6D7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6D71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D46D7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6D7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46D7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194AB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lang w:eastAsia="en-GB"/>
      <w14:ligatures w14:val="none"/>
    </w:rPr>
  </w:style>
  <w:style w:type="character" w:styleId="normaltextrun" w:customStyle="1">
    <w:name w:val="normaltextrun"/>
    <w:basedOn w:val="DefaultParagraphFont"/>
    <w:rsid w:val="00194ABF"/>
  </w:style>
  <w:style w:type="character" w:styleId="eop" w:customStyle="1">
    <w:name w:val="eop"/>
    <w:basedOn w:val="DefaultParagraphFont"/>
    <w:rsid w:val="00194A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874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image" Target="media/image6.tmp" Id="rId13" /><Relationship Type="http://schemas.openxmlformats.org/officeDocument/2006/relationships/image" Target="media/image11.png" Id="rId18" /><Relationship Type="http://schemas.openxmlformats.org/officeDocument/2006/relationships/customXml" Target="../customXml/item3.xml" Id="rId3" /><Relationship Type="http://schemas.openxmlformats.org/officeDocument/2006/relationships/image" Target="media/image14.tmp" Id="rId21" /><Relationship Type="http://schemas.openxmlformats.org/officeDocument/2006/relationships/webSettings" Target="webSettings.xml" Id="rId7" /><Relationship Type="http://schemas.openxmlformats.org/officeDocument/2006/relationships/image" Target="media/image5.tmp" Id="rId12" /><Relationship Type="http://schemas.openxmlformats.org/officeDocument/2006/relationships/image" Target="media/image10.tmp" Id="rId17" /><Relationship Type="http://schemas.openxmlformats.org/officeDocument/2006/relationships/theme" Target="theme/theme1.xml" Id="rId25" /><Relationship Type="http://schemas.openxmlformats.org/officeDocument/2006/relationships/customXml" Target="../customXml/item2.xml" Id="rId2" /><Relationship Type="http://schemas.openxmlformats.org/officeDocument/2006/relationships/image" Target="media/image9.png" Id="rId16" /><Relationship Type="http://schemas.openxmlformats.org/officeDocument/2006/relationships/image" Target="media/image13.tmp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4.tmp" Id="rId11" /><Relationship Type="http://schemas.openxmlformats.org/officeDocument/2006/relationships/fontTable" Target="fontTable.xml" Id="rId24" /><Relationship Type="http://schemas.openxmlformats.org/officeDocument/2006/relationships/styles" Target="styles.xml" Id="rId5" /><Relationship Type="http://schemas.openxmlformats.org/officeDocument/2006/relationships/image" Target="media/image8.tmp" Id="rId15" /><Relationship Type="http://schemas.openxmlformats.org/officeDocument/2006/relationships/image" Target="media/image16.png" Id="rId23" /><Relationship Type="http://schemas.openxmlformats.org/officeDocument/2006/relationships/image" Target="media/image3.png" Id="rId10" /><Relationship Type="http://schemas.openxmlformats.org/officeDocument/2006/relationships/image" Target="media/image12.tmp" Id="rId19" /><Relationship Type="http://schemas.openxmlformats.org/officeDocument/2006/relationships/numbering" Target="numbering.xml" Id="rId4" /><Relationship Type="http://schemas.openxmlformats.org/officeDocument/2006/relationships/image" Target="media/image2.tmp" Id="rId9" /><Relationship Type="http://schemas.openxmlformats.org/officeDocument/2006/relationships/image" Target="media/image7.tmp" Id="rId14" /><Relationship Type="http://schemas.openxmlformats.org/officeDocument/2006/relationships/image" Target="media/image15.png" Id="rId2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4d7bd06-aa9b-4821-be21-a9c2589b9c79">
      <Terms xmlns="http://schemas.microsoft.com/office/infopath/2007/PartnerControls"/>
    </lcf76f155ced4ddcb4097134ff3c332f>
    <TaxCatchAll xmlns="aed2c65b-c2f1-46f9-b94b-0037b75819a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93178283E0DE44885A75CFD7151977" ma:contentTypeVersion="16" ma:contentTypeDescription="Create a new document." ma:contentTypeScope="" ma:versionID="7f856f11737290b9abf0793fe01cc0e2">
  <xsd:schema xmlns:xsd="http://www.w3.org/2001/XMLSchema" xmlns:xs="http://www.w3.org/2001/XMLSchema" xmlns:p="http://schemas.microsoft.com/office/2006/metadata/properties" xmlns:ns2="b4d7bd06-aa9b-4821-be21-a9c2589b9c79" xmlns:ns3="aed2c65b-c2f1-46f9-b94b-0037b75819a4" targetNamespace="http://schemas.microsoft.com/office/2006/metadata/properties" ma:root="true" ma:fieldsID="cbdc55f0e9407afacd8cb498d0d8031d" ns2:_="" ns3:_="">
    <xsd:import namespace="b4d7bd06-aa9b-4821-be21-a9c2589b9c79"/>
    <xsd:import namespace="aed2c65b-c2f1-46f9-b94b-0037b75819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d7bd06-aa9b-4821-be21-a9c2589b9c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cf37cc72-8f1e-4454-afbe-6c22c115f9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d2c65b-c2f1-46f9-b94b-0037b75819a4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1b4a832-2fca-41b9-b952-5e144f4e2e83}" ma:internalName="TaxCatchAll" ma:showField="CatchAllData" ma:web="aed2c65b-c2f1-46f9-b94b-0037b75819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0A67B6-DAC7-406D-83C1-880B0A7B86C7}">
  <ds:schemaRefs>
    <ds:schemaRef ds:uri="http://schemas.microsoft.com/office/2006/metadata/properties"/>
    <ds:schemaRef ds:uri="http://schemas.microsoft.com/office/infopath/2007/PartnerControls"/>
    <ds:schemaRef ds:uri="b4d7bd06-aa9b-4821-be21-a9c2589b9c79"/>
    <ds:schemaRef ds:uri="aed2c65b-c2f1-46f9-b94b-0037b75819a4"/>
  </ds:schemaRefs>
</ds:datastoreItem>
</file>

<file path=customXml/itemProps2.xml><?xml version="1.0" encoding="utf-8"?>
<ds:datastoreItem xmlns:ds="http://schemas.openxmlformats.org/officeDocument/2006/customXml" ds:itemID="{6243EB6B-E486-4871-89CD-B84CE1CC93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611356-6041-4C9E-B74F-C399B1D2E6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d7bd06-aa9b-4821-be21-a9c2589b9c79"/>
    <ds:schemaRef ds:uri="aed2c65b-c2f1-46f9-b94b-0037b75819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Geraldine BUTCHERS</dc:creator>
  <keywords/>
  <dc:description/>
  <lastModifiedBy>Victoria Lake</lastModifiedBy>
  <revision>3</revision>
  <dcterms:created xsi:type="dcterms:W3CDTF">2025-12-30T13:40:00.0000000Z</dcterms:created>
  <dcterms:modified xsi:type="dcterms:W3CDTF">2026-01-07T12:54:12.9550801Z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0x010100EE93178283E0DE44885A75CFD7151977</vt:lpwstr>
  </property>
  <property fmtid="{D5CDD505-2E9C-101B-9397-08002B2CF9AE}" pid="3" name="MediaServiceImageTags">
    <vt:lpwstr/>
  </property>
</Properties>
</file>